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64"/>
      </w:pPr>
      <w:r>
        <w:rPr>
          <w:rFonts w:ascii="Arial" w:cs="Arial" w:eastAsia="Arial" w:hAnsi="Arial"/>
          <w:b/>
          <w:bCs/>
          <w:color w:val="1672D9"/>
          <w:sz w:val="18"/>
          <w:szCs w:val="18"/>
        </w:rPr>
        <w:t xml:space="preserve">CRE342 · Week 4 · Stories, worlds &amp; the player's hand</w:t>
      </w:r>
    </w:p>
    <w:p>
      <w:pPr>
        <w:spacing w:after="60" w:before="0" w:line="264"/>
      </w:pPr>
      <w:r>
        <w:rPr>
          <w:rFonts w:ascii="Arial" w:cs="Arial" w:eastAsia="Arial" w:hAnsi="Arial"/>
          <w:b/>
          <w:bCs/>
          <w:color w:val="1A2238"/>
          <w:sz w:val="44"/>
          <w:szCs w:val="44"/>
        </w:rPr>
        <w:t xml:space="preserve">Press play: design a game concept</w:t>
      </w:r>
    </w:p>
    <w:p>
      <w:pPr>
        <w:spacing w:after="60" w:before="0" w:line="264"/>
      </w:pPr>
      <w:r>
        <w:rPr>
          <w:rFonts w:ascii="Arial" w:cs="Arial" w:eastAsia="Arial" w:hAnsi="Arial"/>
          <w:color w:val="5B6488"/>
          <w:sz w:val="21"/>
          <w:szCs w:val="21"/>
        </w:rPr>
        <w:t xml:space="preserve">In groups of 4–5 you will be dealt one of these five concepts. Design its world, story, player choices and interaction mechanics so they work together, build a short pitch deck as you go, and pitch it in five minutes.</w:t>
      </w:r>
    </w:p>
    <w:p>
      <w:pPr>
        <w:spacing w:after="40" w:before="140" w:line="264"/>
      </w:pPr>
      <w:r>
        <w:rPr>
          <w:rFonts w:ascii="Arial" w:cs="Arial" w:eastAsia="Arial" w:hAnsi="Arial"/>
          <w:b/>
          <w:bCs/>
          <w:color w:val="1A2238"/>
          <w:sz w:val="23"/>
          <w:szCs w:val="23"/>
        </w:rPr>
        <w:t xml:space="preserve">1 · Lost Memories</w:t>
      </w:r>
      <w:r>
        <w:rPr>
          <w:rFonts w:ascii="Arial" w:cs="Arial" w:eastAsia="Arial" w:hAnsi="Arial"/>
          <w:color w:val="5B6488"/>
          <w:sz w:val="18"/>
          <w:szCs w:val="18"/>
        </w:rPr>
        <w:t xml:space="preserve">   Narrative-driven adventure</w:t>
      </w:r>
    </w:p>
    <w:p>
      <w:pPr>
        <w:spacing w:after="40" w:before="0" w:line="264"/>
      </w:pPr>
      <w:r>
        <w:rPr>
          <w:rFonts w:ascii="Arial" w:cs="Arial" w:eastAsia="Arial" w:hAnsi="Arial"/>
          <w:color w:val="1A2238"/>
          <w:sz w:val="19"/>
          <w:szCs w:val="19"/>
        </w:rPr>
        <w:t xml:space="preserve">You are an amnesiac explorer trapped on a mysterious island that holds the remnants of a lost civilisation. Uncover your own identity by exploring and making choices that shape the story.</w:t>
      </w:r>
    </w:p>
    <w:p>
      <w:pPr>
        <w:pStyle w:val="ListParagraph"/>
        <w:numPr>
          <w:ilvl w:val="0"/>
          <w:numId w:val="2"/>
        </w:numPr>
        <w:spacing w:after="50" w:before="0" w:line="264"/>
      </w:pPr>
      <w:r>
        <w:rPr>
          <w:rFonts w:ascii="Arial" w:cs="Arial" w:eastAsia="Arial" w:hAnsi="Arial"/>
          <w:b/>
          <w:bCs/>
          <w:color w:val="1A2238"/>
          <w:sz w:val="18"/>
          <w:szCs w:val="18"/>
        </w:rPr>
        <w:t xml:space="preserve">Story: </w:t>
      </w:r>
      <w:r>
        <w:rPr>
          <w:rFonts w:ascii="Arial" w:cs="Arial" w:eastAsia="Arial" w:hAnsi="Arial"/>
          <w:color w:val="1A2238"/>
          <w:sz w:val="18"/>
          <w:szCs w:val="18"/>
        </w:rPr>
        <w:t xml:space="preserve">a rich backstory pieced together through exploration and dialogue; every encounter reveals lore.</w:t>
      </w:r>
    </w:p>
    <w:p>
      <w:pPr>
        <w:pStyle w:val="ListParagraph"/>
        <w:numPr>
          <w:ilvl w:val="0"/>
          <w:numId w:val="2"/>
        </w:numPr>
        <w:spacing w:after="50" w:before="0" w:line="264"/>
      </w:pPr>
      <w:r>
        <w:rPr>
          <w:rFonts w:ascii="Arial" w:cs="Arial" w:eastAsia="Arial" w:hAnsi="Arial"/>
          <w:b/>
          <w:bCs/>
          <w:color w:val="1A2238"/>
          <w:sz w:val="18"/>
          <w:szCs w:val="18"/>
        </w:rPr>
        <w:t xml:space="preserve">Agency: </w:t>
      </w:r>
      <w:r>
        <w:rPr>
          <w:rFonts w:ascii="Arial" w:cs="Arial" w:eastAsia="Arial" w:hAnsi="Arial"/>
          <w:color w:val="1A2238"/>
          <w:sz w:val="18"/>
          <w:szCs w:val="18"/>
        </w:rPr>
        <w:t xml:space="preserve">whether to trust certain characters, or explore certain areas, leads to different endings.</w:t>
      </w:r>
    </w:p>
    <w:p>
      <w:pPr>
        <w:pStyle w:val="ListParagraph"/>
        <w:numPr>
          <w:ilvl w:val="0"/>
          <w:numId w:val="2"/>
        </w:numPr>
        <w:spacing w:after="50" w:before="0" w:line="264"/>
      </w:pPr>
      <w:r>
        <w:rPr>
          <w:rFonts w:ascii="Arial" w:cs="Arial" w:eastAsia="Arial" w:hAnsi="Arial"/>
          <w:b/>
          <w:bCs/>
          <w:color w:val="1A2238"/>
          <w:sz w:val="18"/>
          <w:szCs w:val="18"/>
        </w:rPr>
        <w:t xml:space="preserve">Interaction: </w:t>
      </w:r>
      <w:r>
        <w:rPr>
          <w:rFonts w:ascii="Arial" w:cs="Arial" w:eastAsia="Arial" w:hAnsi="Arial"/>
          <w:color w:val="1A2238"/>
          <w:sz w:val="18"/>
          <w:szCs w:val="18"/>
        </w:rPr>
        <w:t xml:space="preserve">ancient artefacts, environmental puzzles and NPCs give clues; the island reacts to your choices.</w:t>
      </w:r>
    </w:p>
    <w:p>
      <w:pPr>
        <w:spacing w:after="40" w:before="140" w:line="264"/>
      </w:pPr>
      <w:r>
        <w:rPr>
          <w:rFonts w:ascii="Arial" w:cs="Arial" w:eastAsia="Arial" w:hAnsi="Arial"/>
          <w:b/>
          <w:bCs/>
          <w:color w:val="1A2238"/>
          <w:sz w:val="23"/>
          <w:szCs w:val="23"/>
        </w:rPr>
        <w:t xml:space="preserve">2 · Shattered Alliance</w:t>
      </w:r>
      <w:r>
        <w:rPr>
          <w:rFonts w:ascii="Arial" w:cs="Arial" w:eastAsia="Arial" w:hAnsi="Arial"/>
          <w:color w:val="5B6488"/>
          <w:sz w:val="18"/>
          <w:szCs w:val="18"/>
        </w:rPr>
        <w:t xml:space="preserve">   Strategic role-playing game</w:t>
      </w:r>
    </w:p>
    <w:p>
      <w:pPr>
        <w:spacing w:after="40" w:before="0" w:line="264"/>
      </w:pPr>
      <w:r>
        <w:rPr>
          <w:rFonts w:ascii="Arial" w:cs="Arial" w:eastAsia="Arial" w:hAnsi="Arial"/>
          <w:color w:val="1A2238"/>
          <w:sz w:val="19"/>
          <w:szCs w:val="19"/>
        </w:rPr>
        <w:t xml:space="preserve">Political intrigue in a kingdom on the brink of civil war. You are an advisor to the ruler, navigating alliances, relationships and strategy to prevent, or enable, the kingdom's collapse.</w:t>
      </w:r>
    </w:p>
    <w:p>
      <w:pPr>
        <w:pStyle w:val="ListParagraph"/>
        <w:numPr>
          <w:ilvl w:val="0"/>
          <w:numId w:val="2"/>
        </w:numPr>
        <w:spacing w:after="50" w:before="0" w:line="264"/>
      </w:pPr>
      <w:r>
        <w:rPr>
          <w:rFonts w:ascii="Arial" w:cs="Arial" w:eastAsia="Arial" w:hAnsi="Arial"/>
          <w:b/>
          <w:bCs/>
          <w:color w:val="1A2238"/>
          <w:sz w:val="18"/>
          <w:szCs w:val="18"/>
        </w:rPr>
        <w:t xml:space="preserve">Story: </w:t>
      </w:r>
      <w:r>
        <w:rPr>
          <w:rFonts w:ascii="Arial" w:cs="Arial" w:eastAsia="Arial" w:hAnsi="Arial"/>
          <w:color w:val="1A2238"/>
          <w:sz w:val="18"/>
          <w:szCs w:val="18"/>
        </w:rPr>
        <w:t xml:space="preserve">intrigue, betrayal and diplomacy; every character has their own motives and the plot adapts to your alliances.</w:t>
      </w:r>
    </w:p>
    <w:p>
      <w:pPr>
        <w:pStyle w:val="ListParagraph"/>
        <w:numPr>
          <w:ilvl w:val="0"/>
          <w:numId w:val="2"/>
        </w:numPr>
        <w:spacing w:after="50" w:before="0" w:line="264"/>
      </w:pPr>
      <w:r>
        <w:rPr>
          <w:rFonts w:ascii="Arial" w:cs="Arial" w:eastAsia="Arial" w:hAnsi="Arial"/>
          <w:b/>
          <w:bCs/>
          <w:color w:val="1A2238"/>
          <w:sz w:val="18"/>
          <w:szCs w:val="18"/>
        </w:rPr>
        <w:t xml:space="preserve">Agency: </w:t>
      </w:r>
      <w:r>
        <w:rPr>
          <w:rFonts w:ascii="Arial" w:cs="Arial" w:eastAsia="Arial" w:hAnsi="Arial"/>
          <w:color w:val="1A2238"/>
          <w:sz w:val="18"/>
          <w:szCs w:val="18"/>
        </w:rPr>
        <w:t xml:space="preserve">siding with one faction shifts the balance of power; multiple endings follow from political decisions.</w:t>
      </w:r>
    </w:p>
    <w:p>
      <w:pPr>
        <w:pStyle w:val="ListParagraph"/>
        <w:numPr>
          <w:ilvl w:val="0"/>
          <w:numId w:val="2"/>
        </w:numPr>
        <w:spacing w:after="50" w:before="0" w:line="264"/>
      </w:pPr>
      <w:r>
        <w:rPr>
          <w:rFonts w:ascii="Arial" w:cs="Arial" w:eastAsia="Arial" w:hAnsi="Arial"/>
          <w:b/>
          <w:bCs/>
          <w:color w:val="1A2238"/>
          <w:sz w:val="18"/>
          <w:szCs w:val="18"/>
        </w:rPr>
        <w:t xml:space="preserve">Interaction: </w:t>
      </w:r>
      <w:r>
        <w:rPr>
          <w:rFonts w:ascii="Arial" w:cs="Arial" w:eastAsia="Arial" w:hAnsi="Arial"/>
          <w:color w:val="1A2238"/>
          <w:sz w:val="18"/>
          <w:szCs w:val="18"/>
        </w:rPr>
        <w:t xml:space="preserve">dialogue choices, tactical battles, resource management, negotiation, persuasion and covert operations.</w:t>
      </w:r>
    </w:p>
    <w:p>
      <w:pPr>
        <w:spacing w:after="40" w:before="140" w:line="264"/>
      </w:pPr>
      <w:r>
        <w:rPr>
          <w:rFonts w:ascii="Arial" w:cs="Arial" w:eastAsia="Arial" w:hAnsi="Arial"/>
          <w:b/>
          <w:bCs/>
          <w:color w:val="1A2238"/>
          <w:sz w:val="23"/>
          <w:szCs w:val="23"/>
        </w:rPr>
        <w:t xml:space="preserve">3 · The Echoes of Eden</w:t>
      </w:r>
      <w:r>
        <w:rPr>
          <w:rFonts w:ascii="Arial" w:cs="Arial" w:eastAsia="Arial" w:hAnsi="Arial"/>
          <w:color w:val="5B6488"/>
          <w:sz w:val="18"/>
          <w:szCs w:val="18"/>
        </w:rPr>
        <w:t xml:space="preserve">   Post-apocalyptic open world</w:t>
      </w:r>
    </w:p>
    <w:p>
      <w:pPr>
        <w:spacing w:after="40" w:before="0" w:line="264"/>
      </w:pPr>
      <w:r>
        <w:rPr>
          <w:rFonts w:ascii="Arial" w:cs="Arial" w:eastAsia="Arial" w:hAnsi="Arial"/>
          <w:color w:val="1A2238"/>
          <w:sz w:val="19"/>
          <w:szCs w:val="19"/>
        </w:rPr>
        <w:t xml:space="preserve">Survive on an Earth where nature has reclaimed the ruins of civilisation, and uncover the mystery of humanity's downfall through hidden relics and ancient archives.</w:t>
      </w:r>
    </w:p>
    <w:p>
      <w:pPr>
        <w:pStyle w:val="ListParagraph"/>
        <w:numPr>
          <w:ilvl w:val="0"/>
          <w:numId w:val="2"/>
        </w:numPr>
        <w:spacing w:after="50" w:before="0" w:line="264"/>
      </w:pPr>
      <w:r>
        <w:rPr>
          <w:rFonts w:ascii="Arial" w:cs="Arial" w:eastAsia="Arial" w:hAnsi="Arial"/>
          <w:b/>
          <w:bCs/>
          <w:color w:val="1A2238"/>
          <w:sz w:val="18"/>
          <w:szCs w:val="18"/>
        </w:rPr>
        <w:t xml:space="preserve">Story: </w:t>
      </w:r>
      <w:r>
        <w:rPr>
          <w:rFonts w:ascii="Arial" w:cs="Arial" w:eastAsia="Arial" w:hAnsi="Arial"/>
          <w:color w:val="1A2238"/>
          <w:sz w:val="18"/>
          <w:szCs w:val="18"/>
        </w:rPr>
        <w:t xml:space="preserve">non-linear and found through environmental storytelling</w:t>
      </w:r>
    </w:p>
    <w:p>
      <w:pPr>
        <w:pStyle w:val="ListParagraph"/>
        <w:numPr>
          <w:ilvl w:val="0"/>
          <w:numId w:val="2"/>
        </w:numPr>
        <w:spacing w:after="50" w:before="0" w:line="264"/>
      </w:pPr>
      <w:r>
        <w:rPr>
          <w:rFonts w:ascii="Arial" w:cs="Arial" w:eastAsia="Arial" w:hAnsi="Arial"/>
          <w:b/>
          <w:bCs/>
          <w:color w:val="1A2238"/>
          <w:sz w:val="18"/>
          <w:szCs w:val="18"/>
        </w:rPr>
        <w:t xml:space="preserve">Agency: </w:t>
      </w:r>
      <w:r>
        <w:rPr>
          <w:rFonts w:ascii="Arial" w:cs="Arial" w:eastAsia="Arial" w:hAnsi="Arial"/>
          <w:color w:val="1A2238"/>
          <w:sz w:val="18"/>
          <w:szCs w:val="18"/>
        </w:rPr>
        <w:t xml:space="preserve">rebuild civilisation or embrace the wild; help NPC factions or exploit them. Decisions have long-term effects.</w:t>
      </w:r>
    </w:p>
    <w:p>
      <w:pPr>
        <w:pStyle w:val="ListParagraph"/>
        <w:numPr>
          <w:ilvl w:val="0"/>
          <w:numId w:val="2"/>
        </w:numPr>
        <w:spacing w:after="50" w:before="0" w:line="264"/>
      </w:pPr>
      <w:r>
        <w:rPr>
          <w:rFonts w:ascii="Arial" w:cs="Arial" w:eastAsia="Arial" w:hAnsi="Arial"/>
          <w:b/>
          <w:bCs/>
          <w:color w:val="1A2238"/>
          <w:sz w:val="18"/>
          <w:szCs w:val="18"/>
        </w:rPr>
        <w:t xml:space="preserve">Interaction: </w:t>
      </w:r>
      <w:r>
        <w:rPr>
          <w:rFonts w:ascii="Arial" w:cs="Arial" w:eastAsia="Arial" w:hAnsi="Arial"/>
          <w:color w:val="1A2238"/>
          <w:sz w:val="18"/>
          <w:szCs w:val="18"/>
        </w:rPr>
        <w:t xml:space="preserve">scavenge, craft, build settlements, clear ruins into safe zones, restore lost technology.</w:t>
      </w:r>
    </w:p>
    <w:p>
      <w:pPr>
        <w:spacing w:after="40" w:before="140" w:line="264"/>
      </w:pPr>
      <w:r>
        <w:rPr>
          <w:rFonts w:ascii="Arial" w:cs="Arial" w:eastAsia="Arial" w:hAnsi="Arial"/>
          <w:b/>
          <w:bCs/>
          <w:color w:val="1A2238"/>
          <w:sz w:val="23"/>
          <w:szCs w:val="23"/>
        </w:rPr>
        <w:t xml:space="preserve">4 · Echoes of the Past</w:t>
      </w:r>
      <w:r>
        <w:rPr>
          <w:rFonts w:ascii="Arial" w:cs="Arial" w:eastAsia="Arial" w:hAnsi="Arial"/>
          <w:color w:val="5B6488"/>
          <w:sz w:val="18"/>
          <w:szCs w:val="18"/>
        </w:rPr>
        <w:t xml:space="preserve">   Time-travel puzzle adventure</w:t>
      </w:r>
    </w:p>
    <w:p>
      <w:pPr>
        <w:spacing w:after="40" w:before="0" w:line="264"/>
      </w:pPr>
      <w:r>
        <w:rPr>
          <w:rFonts w:ascii="Arial" w:cs="Arial" w:eastAsia="Arial" w:hAnsi="Arial"/>
          <w:color w:val="1A2238"/>
          <w:sz w:val="19"/>
          <w:szCs w:val="19"/>
        </w:rPr>
        <w:t xml:space="preserve">A historian finds a device that moves between the eras of a mysterious city. Solve puzzles, meet historical figures, and change the present through what you do in the past.</w:t>
      </w:r>
    </w:p>
    <w:p>
      <w:pPr>
        <w:pStyle w:val="ListParagraph"/>
        <w:numPr>
          <w:ilvl w:val="0"/>
          <w:numId w:val="2"/>
        </w:numPr>
        <w:spacing w:after="50" w:before="0" w:line="264"/>
      </w:pPr>
      <w:r>
        <w:rPr>
          <w:rFonts w:ascii="Arial" w:cs="Arial" w:eastAsia="Arial" w:hAnsi="Arial"/>
          <w:b/>
          <w:bCs/>
          <w:color w:val="1A2238"/>
          <w:sz w:val="18"/>
          <w:szCs w:val="18"/>
        </w:rPr>
        <w:t xml:space="preserve">Story: </w:t>
      </w:r>
      <w:r>
        <w:rPr>
          <w:rFonts w:ascii="Arial" w:cs="Arial" w:eastAsia="Arial" w:hAnsi="Arial"/>
          <w:color w:val="1A2238"/>
          <w:sz w:val="18"/>
          <w:szCs w:val="18"/>
        </w:rPr>
        <w:t xml:space="preserve">how history shapes the present; clues gathered across time periods.</w:t>
      </w:r>
    </w:p>
    <w:p>
      <w:pPr>
        <w:pStyle w:val="ListParagraph"/>
        <w:numPr>
          <w:ilvl w:val="0"/>
          <w:numId w:val="2"/>
        </w:numPr>
        <w:spacing w:after="50" w:before="0" w:line="264"/>
      </w:pPr>
      <w:r>
        <w:rPr>
          <w:rFonts w:ascii="Arial" w:cs="Arial" w:eastAsia="Arial" w:hAnsi="Arial"/>
          <w:b/>
          <w:bCs/>
          <w:color w:val="1A2238"/>
          <w:sz w:val="18"/>
          <w:szCs w:val="18"/>
        </w:rPr>
        <w:t xml:space="preserve">Agency: </w:t>
      </w:r>
      <w:r>
        <w:rPr>
          <w:rFonts w:ascii="Arial" w:cs="Arial" w:eastAsia="Arial" w:hAnsi="Arial"/>
          <w:color w:val="1A2238"/>
          <w:sz w:val="18"/>
          <w:szCs w:val="18"/>
        </w:rPr>
        <w:t xml:space="preserve">save or sacrifice key historical figures, and the present-day city changes with you</w:t>
      </w:r>
    </w:p>
    <w:p>
      <w:pPr>
        <w:pStyle w:val="ListParagraph"/>
        <w:numPr>
          <w:ilvl w:val="0"/>
          <w:numId w:val="2"/>
        </w:numPr>
        <w:spacing w:after="50" w:before="0" w:line="264"/>
      </w:pPr>
      <w:r>
        <w:rPr>
          <w:rFonts w:ascii="Arial" w:cs="Arial" w:eastAsia="Arial" w:hAnsi="Arial"/>
          <w:b/>
          <w:bCs/>
          <w:color w:val="1A2238"/>
          <w:sz w:val="18"/>
          <w:szCs w:val="18"/>
        </w:rPr>
        <w:t xml:space="preserve">Interaction: </w:t>
      </w:r>
      <w:r>
        <w:rPr>
          <w:rFonts w:ascii="Arial" w:cs="Arial" w:eastAsia="Arial" w:hAnsi="Arial"/>
          <w:color w:val="1A2238"/>
          <w:sz w:val="18"/>
          <w:szCs w:val="18"/>
        </w:rPr>
        <w:t xml:space="preserve">change objects in the past to alter the present; influence key events through NPCs in different eras.</w:t>
      </w:r>
    </w:p>
    <w:p>
      <w:pPr>
        <w:spacing w:after="40" w:before="140" w:line="264"/>
      </w:pPr>
      <w:r>
        <w:rPr>
          <w:rFonts w:ascii="Arial" w:cs="Arial" w:eastAsia="Arial" w:hAnsi="Arial"/>
          <w:b/>
          <w:bCs/>
          <w:color w:val="1A2238"/>
          <w:sz w:val="23"/>
          <w:szCs w:val="23"/>
        </w:rPr>
        <w:t xml:space="preserve">5 · The Veil</w:t>
      </w:r>
      <w:r>
        <w:rPr>
          <w:rFonts w:ascii="Arial" w:cs="Arial" w:eastAsia="Arial" w:hAnsi="Arial"/>
          <w:color w:val="5B6488"/>
          <w:sz w:val="18"/>
          <w:szCs w:val="18"/>
        </w:rPr>
        <w:t xml:space="preserve">   Psychological horror RPG</w:t>
      </w:r>
    </w:p>
    <w:p>
      <w:pPr>
        <w:spacing w:after="40" w:before="0" w:line="264"/>
      </w:pPr>
      <w:r>
        <w:rPr>
          <w:rFonts w:ascii="Arial" w:cs="Arial" w:eastAsia="Arial" w:hAnsi="Arial"/>
          <w:color w:val="1A2238"/>
          <w:sz w:val="19"/>
          <w:szCs w:val="19"/>
        </w:rPr>
        <w:t xml:space="preserve">A detective investigates disappearances in a haunted town, confronting their own fears and the town's strange inhabitants, where reality and the supernatural blur.</w:t>
      </w:r>
    </w:p>
    <w:p>
      <w:pPr>
        <w:pStyle w:val="ListParagraph"/>
        <w:numPr>
          <w:ilvl w:val="0"/>
          <w:numId w:val="2"/>
        </w:numPr>
        <w:spacing w:after="50" w:before="0" w:line="264"/>
      </w:pPr>
      <w:r>
        <w:rPr>
          <w:rFonts w:ascii="Arial" w:cs="Arial" w:eastAsia="Arial" w:hAnsi="Arial"/>
          <w:b/>
          <w:bCs/>
          <w:color w:val="1A2238"/>
          <w:sz w:val="18"/>
          <w:szCs w:val="18"/>
        </w:rPr>
        <w:t xml:space="preserve">Story: </w:t>
      </w:r>
      <w:r>
        <w:rPr>
          <w:rFonts w:ascii="Arial" w:cs="Arial" w:eastAsia="Arial" w:hAnsi="Arial"/>
          <w:color w:val="1A2238"/>
          <w:sz w:val="18"/>
          <w:szCs w:val="18"/>
        </w:rPr>
        <w:t xml:space="preserve">reality and nightmare intertwine; the town's dark secrets surface through exploration and dialogue.</w:t>
      </w:r>
    </w:p>
    <w:p>
      <w:pPr>
        <w:pStyle w:val="ListParagraph"/>
        <w:numPr>
          <w:ilvl w:val="0"/>
          <w:numId w:val="2"/>
        </w:numPr>
        <w:spacing w:after="50" w:before="0" w:line="264"/>
      </w:pPr>
      <w:r>
        <w:rPr>
          <w:rFonts w:ascii="Arial" w:cs="Arial" w:eastAsia="Arial" w:hAnsi="Arial"/>
          <w:b/>
          <w:bCs/>
          <w:color w:val="1A2238"/>
          <w:sz w:val="18"/>
          <w:szCs w:val="18"/>
        </w:rPr>
        <w:t xml:space="preserve">Agency: </w:t>
      </w:r>
      <w:r>
        <w:rPr>
          <w:rFonts w:ascii="Arial" w:cs="Arial" w:eastAsia="Arial" w:hAnsi="Arial"/>
          <w:color w:val="1A2238"/>
          <w:sz w:val="18"/>
          <w:szCs w:val="18"/>
        </w:rPr>
        <w:t xml:space="preserve">moral dilemmas (whom to trust, what to sacrifice) change the story, the town's fate and the protagonist's mind.</w:t>
      </w:r>
    </w:p>
    <w:p>
      <w:pPr>
        <w:pStyle w:val="ListParagraph"/>
        <w:numPr>
          <w:ilvl w:val="0"/>
          <w:numId w:val="2"/>
        </w:numPr>
        <w:spacing w:after="50" w:before="0" w:line="264"/>
      </w:pPr>
      <w:r>
        <w:rPr>
          <w:rFonts w:ascii="Arial" w:cs="Arial" w:eastAsia="Arial" w:hAnsi="Arial"/>
          <w:b/>
          <w:bCs/>
          <w:color w:val="1A2238"/>
          <w:sz w:val="18"/>
          <w:szCs w:val="18"/>
        </w:rPr>
        <w:t xml:space="preserve">Interaction: </w:t>
      </w:r>
      <w:r>
        <w:rPr>
          <w:rFonts w:ascii="Arial" w:cs="Arial" w:eastAsia="Arial" w:hAnsi="Arial"/>
          <w:color w:val="1A2238"/>
          <w:sz w:val="18"/>
          <w:szCs w:val="18"/>
        </w:rPr>
        <w:t xml:space="preserve">a psychological stress system; hallucinations, shifting environments, and trust versus suspicion with NPCs.</w:t>
      </w:r>
    </w:p>
    <w:p>
      <w:r>
        <w:br w:type="page"/>
      </w:r>
    </w:p>
    <w:p>
      <w:pPr>
        <w:spacing w:after="60" w:before="0" w:line="264"/>
      </w:pPr>
      <w:r>
        <w:rPr>
          <w:rFonts w:ascii="Arial" w:cs="Arial" w:eastAsia="Arial" w:hAnsi="Arial"/>
          <w:b/>
          <w:bCs/>
          <w:color w:val="1A2238"/>
          <w:sz w:val="32"/>
          <w:szCs w:val="32"/>
        </w:rPr>
        <w:t xml:space="preserve">Five steps, one pitch deck</w:t>
      </w:r>
    </w:p>
    <w:p>
      <w:pPr>
        <w:spacing w:after="100" w:before="0" w:line="264"/>
      </w:pPr>
      <w:r>
        <w:rPr>
          <w:rFonts w:ascii="Arial" w:cs="Arial" w:eastAsia="Arial" w:hAnsi="Arial"/>
          <w:color w:val="5B6488"/>
          <w:sz w:val="19"/>
          <w:szCs w:val="19"/>
        </w:rPr>
        <w:t xml:space="preserve">Timings are a guide. Add each slide as you finish its step.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5600"/>
        <w:gridCol w:w="3104"/>
      </w:tblGrid>
      <w:tr>
        <w:trPr>
          <w:tblHeader/>
        </w:trPr>
        <w:tc>
          <w:tcPr>
            <w:tcW w:type="dxa" w:w="15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7"/>
                <w:szCs w:val="17"/>
              </w:rPr>
              <w:t xml:space="preserve">Step</w:t>
            </w:r>
          </w:p>
        </w:tc>
        <w:tc>
          <w:tcPr>
            <w:tcW w:type="dxa" w:w="56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7"/>
                <w:szCs w:val="17"/>
              </w:rPr>
              <w:t xml:space="preserve">Decide</w:t>
            </w:r>
          </w:p>
        </w:tc>
        <w:tc>
          <w:tcPr>
            <w:tcW w:type="dxa" w:w="31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7"/>
                <w:szCs w:val="17"/>
              </w:rPr>
              <w:t xml:space="preserve">Put on a slide</w:t>
            </w:r>
          </w:p>
        </w:tc>
      </w:tr>
      <w:tr>
        <w:trPr>
          <w:tblHeader w:val="off"/>
        </w:trPr>
        <w:tc>
          <w:tcPr>
            <w:tcW w:type="dxa" w:w="15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9"/>
                <w:szCs w:val="19"/>
              </w:rPr>
              <w:t xml:space="preserve">1 · Brainstorm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672D9"/>
                <w:sz w:val="17"/>
                <w:szCs w:val="17"/>
              </w:rPr>
              <w:t xml:space="preserve">5 min</w:t>
            </w:r>
          </w:p>
        </w:tc>
        <w:tc>
          <w:tcPr>
            <w:tcW w:type="dxa" w:w="56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The overall feel of your game.</w:t>
            </w:r>
          </w:p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5B6488"/>
                <w:sz w:val="17"/>
                <w:szCs w:val="17"/>
              </w:rPr>
              <w:t xml:space="preserve">• How do the setting, characters and gameplay interact?</w:t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8"/>
                <w:szCs w:val="18"/>
              </w:rPr>
              <w:t xml:space="preserve">Nothing yet: talk.</w:t>
            </w:r>
          </w:p>
        </w:tc>
      </w:tr>
      <w:tr>
        <w:trPr>
          <w:tblHeader w:val="off"/>
        </w:trPr>
        <w:tc>
          <w:tcPr>
            <w:tcW w:type="dxa" w:w="15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9"/>
                <w:szCs w:val="19"/>
              </w:rPr>
              <w:t xml:space="preserve">2 · World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672D9"/>
                <w:sz w:val="17"/>
                <w:szCs w:val="17"/>
              </w:rPr>
              <w:t xml:space="preserve">15 min</w:t>
            </w:r>
          </w:p>
        </w:tc>
        <w:tc>
          <w:tcPr>
            <w:tcW w:type="dxa" w:w="56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Size and scope: a vast open world, or a smaller, intimate one? How does size change exploration and progression?</w:t>
            </w:r>
          </w:p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5B6488"/>
                <w:sz w:val="17"/>
                <w:szCs w:val="17"/>
              </w:rPr>
              <w:t xml:space="preserve">• What does the world look like: cities, wilderness, ruins?</w:t>
            </w:r>
          </w:p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5B6488"/>
                <w:sz w:val="17"/>
                <w:szCs w:val="17"/>
              </w:rPr>
              <w:t xml:space="preserve">• How do its geography and architecture reflect the story?</w:t>
            </w:r>
          </w:p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5B6488"/>
                <w:sz w:val="17"/>
                <w:szCs w:val="17"/>
              </w:rPr>
              <w:t xml:space="preserve">• What environmental storytelling could you add: landmarks, relics?</w:t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8"/>
                <w:szCs w:val="18"/>
              </w:rPr>
              <w:t xml:space="preserve">A map or sketch, key locations and the visual theme.</w:t>
            </w:r>
          </w:p>
        </w:tc>
      </w:tr>
      <w:tr>
        <w:trPr>
          <w:tblHeader w:val="off"/>
        </w:trPr>
        <w:tc>
          <w:tcPr>
            <w:tcW w:type="dxa" w:w="15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9"/>
                <w:szCs w:val="19"/>
              </w:rPr>
              <w:t xml:space="preserve">3 · Narrative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672D9"/>
                <w:sz w:val="17"/>
                <w:szCs w:val="17"/>
              </w:rPr>
              <w:t xml:space="preserve">15 min</w:t>
            </w:r>
          </w:p>
        </w:tc>
        <w:tc>
          <w:tcPr>
            <w:tcW w:type="dxa" w:w="56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The narrative arc. Linear or non-linear? How much control does the player have?</w:t>
            </w:r>
          </w:p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5B6488"/>
                <w:sz w:val="17"/>
                <w:szCs w:val="17"/>
              </w:rPr>
              <w:t xml:space="preserve">• What are the key beats (beginning, middle, end)?</w:t>
            </w:r>
          </w:p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5B6488"/>
                <w:sz w:val="17"/>
                <w:szCs w:val="17"/>
              </w:rPr>
              <w:t xml:space="preserve">• What is the player's objective? Who do their actions affect?</w:t>
            </w:r>
          </w:p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5B6488"/>
                <w:sz w:val="17"/>
                <w:szCs w:val="17"/>
              </w:rPr>
              <w:t xml:space="preserve">• Multiple endings? Which choices lead to them? Where is your bottleneck?</w:t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8"/>
                <w:szCs w:val="18"/>
              </w:rPr>
              <w:t xml:space="preserve">A 150–200-word plot summary with the key twists. You will say it, not read it.</w:t>
            </w:r>
          </w:p>
        </w:tc>
      </w:tr>
      <w:tr>
        <w:trPr>
          <w:tblHeader w:val="off"/>
        </w:trPr>
        <w:tc>
          <w:tcPr>
            <w:tcW w:type="dxa" w:w="15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9"/>
                <w:szCs w:val="19"/>
              </w:rPr>
              <w:t xml:space="preserve">4 · Agency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672D9"/>
                <w:sz w:val="17"/>
                <w:szCs w:val="17"/>
              </w:rPr>
              <w:t xml:space="preserve">10 min</w:t>
            </w:r>
          </w:p>
        </w:tc>
        <w:tc>
          <w:tcPr>
            <w:tcW w:type="dxa" w:w="56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Where players make meaningful decisions, and what those decisions change.</w:t>
            </w:r>
          </w:p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5B6488"/>
                <w:sz w:val="17"/>
                <w:szCs w:val="17"/>
              </w:rPr>
              <w:t xml:space="preserve">• Alliances, moral choices, relationships?</w:t>
            </w:r>
          </w:p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5B6488"/>
                <w:sz w:val="17"/>
                <w:szCs w:val="17"/>
              </w:rPr>
              <w:t xml:space="preserve">• How does the world or its characters change?</w:t>
            </w:r>
          </w:p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5B6488"/>
                <w:sz w:val="17"/>
                <w:szCs w:val="17"/>
              </w:rPr>
              <w:t xml:space="preserve">• How many endings or consequences?</w:t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8"/>
                <w:szCs w:val="18"/>
              </w:rPr>
              <w:t xml:space="preserve">3–5 key choices and how each affects the outcome or the world.</w:t>
            </w:r>
          </w:p>
        </w:tc>
      </w:tr>
      <w:tr>
        <w:trPr>
          <w:tblHeader w:val="off"/>
        </w:trPr>
        <w:tc>
          <w:tcPr>
            <w:tcW w:type="dxa" w:w="15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9"/>
                <w:szCs w:val="19"/>
              </w:rPr>
              <w:t xml:space="preserve">5 · Interaction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672D9"/>
                <w:sz w:val="17"/>
                <w:szCs w:val="17"/>
              </w:rPr>
              <w:t xml:space="preserve">10 min</w:t>
            </w:r>
          </w:p>
        </w:tc>
        <w:tc>
          <w:tcPr>
            <w:tcW w:type="dxa" w:w="56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Mechanics that fit the world and support the choices.</w:t>
            </w:r>
          </w:p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5B6488"/>
                <w:sz w:val="17"/>
                <w:szCs w:val="17"/>
              </w:rPr>
              <w:t xml:space="preserve">• What makes exploration interesting: puzzles, collecting?</w:t>
            </w:r>
          </w:p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5B6488"/>
                <w:sz w:val="17"/>
                <w:szCs w:val="17"/>
              </w:rPr>
              <w:t xml:space="preserve">• How do players affect NPCs or the world: dialogue, objects?</w:t>
            </w:r>
          </w:p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5B6488"/>
                <w:sz w:val="17"/>
                <w:szCs w:val="17"/>
              </w:rPr>
              <w:t xml:space="preserve">• What mechanic only makes sense in your concept: time travel, stress, survival?</w:t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8"/>
                <w:szCs w:val="18"/>
              </w:rPr>
              <w:t xml:space="preserve">3 mechanics, each with how it fits the story and player agency.</w:t>
            </w:r>
          </w:p>
        </w:tc>
      </w:tr>
    </w:tbl>
    <w:p>
      <w:pPr>
        <w:spacing w:after="100" w:before="200" w:line="264"/>
      </w:pPr>
      <w:r>
        <w:rPr>
          <w:rFonts w:ascii="Arial" w:cs="Arial" w:eastAsia="Arial" w:hAnsi="Arial"/>
          <w:b/>
          <w:bCs/>
          <w:color w:val="1672D9"/>
          <w:sz w:val="19"/>
          <w:szCs w:val="19"/>
        </w:rPr>
        <w:t xml:space="preserve">THEN ONE LINE, ON ITS OWN SLIDE</w:t>
      </w:r>
    </w:p>
    <w:p>
      <w:pPr>
        <w:spacing w:after="90" w:before="0" w:line="264"/>
      </w:pPr>
      <w:r>
        <w:rPr>
          <w:rFonts w:ascii="Arial" w:cs="Arial" w:eastAsia="Arial" w:hAnsi="Arial"/>
          <w:color w:val="1A2238"/>
          <w:sz w:val="21"/>
          <w:szCs w:val="21"/>
        </w:rPr>
        <w:t xml:space="preserve">Our theme is </w:t>
      </w:r>
      <w:r>
        <w:rPr>
          <w:rFonts w:ascii="Arial" w:cs="Arial" w:eastAsia="Arial" w:hAnsi="Arial"/>
          <w:color w:val="1672D9"/>
          <w:sz w:val="21"/>
          <w:szCs w:val="21"/>
        </w:rPr>
        <w:t xml:space="preserve">__________</w:t>
      </w:r>
      <w:r>
        <w:rPr>
          <w:rFonts w:ascii="Arial" w:cs="Arial" w:eastAsia="Arial" w:hAnsi="Arial"/>
          <w:color w:val="1A2238"/>
          <w:sz w:val="21"/>
          <w:szCs w:val="21"/>
        </w:rPr>
        <w:t xml:space="preserve">, and </w:t>
      </w:r>
      <w:r>
        <w:rPr>
          <w:rFonts w:ascii="Arial" w:cs="Arial" w:eastAsia="Arial" w:hAnsi="Arial"/>
          <w:color w:val="1672D9"/>
          <w:sz w:val="21"/>
          <w:szCs w:val="21"/>
        </w:rPr>
        <w:t xml:space="preserve">__________</w:t>
      </w:r>
      <w:r>
        <w:rPr>
          <w:rFonts w:ascii="Arial" w:cs="Arial" w:eastAsia="Arial" w:hAnsi="Arial"/>
          <w:color w:val="1A2238"/>
          <w:sz w:val="21"/>
          <w:szCs w:val="21"/>
        </w:rPr>
        <w:t xml:space="preserve"> is the mechanic that makes you feel it.</w:t>
      </w:r>
    </w:p>
    <w:p>
      <w:pPr>
        <w:spacing w:after="100" w:before="200" w:line="264"/>
      </w:pPr>
      <w:r>
        <w:rPr>
          <w:rFonts w:ascii="Arial" w:cs="Arial" w:eastAsia="Arial" w:hAnsi="Arial"/>
          <w:b/>
          <w:bCs/>
          <w:color w:val="1672D9"/>
          <w:sz w:val="19"/>
          <w:szCs w:val="19"/>
        </w:rPr>
        <w:t xml:space="preserve">STEP 6 · PITCH · FIVE MINUTES, FIVE SLIDES</w:t>
      </w:r>
    </w:p>
    <w:p>
      <w:pPr>
        <w:pStyle w:val="ListParagraph"/>
        <w:numPr>
          <w:ilvl w:val="0"/>
          <w:numId w:val="3"/>
        </w:numPr>
        <w:spacing w:after="70" w:before="0" w:line="264"/>
      </w:pPr>
      <w:r>
        <w:rPr>
          <w:rFonts w:ascii="Arial" w:cs="Arial" w:eastAsia="Arial" w:hAnsi="Arial"/>
          <w:b/>
          <w:bCs/>
          <w:color w:val="1A2238"/>
          <w:sz w:val="19"/>
          <w:szCs w:val="19"/>
        </w:rPr>
        <w:t xml:space="preserve">The world: </w:t>
      </w:r>
      <w:r>
        <w:rPr>
          <w:rFonts w:ascii="Arial" w:cs="Arial" w:eastAsia="Arial" w:hAnsi="Arial"/>
          <w:color w:val="1A2238"/>
          <w:sz w:val="19"/>
          <w:szCs w:val="19"/>
        </w:rPr>
        <w:t xml:space="preserve">map, size, key places, visual theme.</w:t>
      </w:r>
    </w:p>
    <w:p>
      <w:pPr>
        <w:pStyle w:val="ListParagraph"/>
        <w:numPr>
          <w:ilvl w:val="0"/>
          <w:numId w:val="3"/>
        </w:numPr>
        <w:spacing w:after="70" w:before="0" w:line="264"/>
      </w:pPr>
      <w:r>
        <w:rPr>
          <w:rFonts w:ascii="Arial" w:cs="Arial" w:eastAsia="Arial" w:hAnsi="Arial"/>
          <w:b/>
          <w:bCs/>
          <w:color w:val="1A2238"/>
          <w:sz w:val="19"/>
          <w:szCs w:val="19"/>
        </w:rPr>
        <w:t xml:space="preserve">The story: </w:t>
      </w:r>
      <w:r>
        <w:rPr>
          <w:rFonts w:ascii="Arial" w:cs="Arial" w:eastAsia="Arial" w:hAnsi="Arial"/>
          <w:color w:val="1A2238"/>
          <w:sz w:val="19"/>
          <w:szCs w:val="19"/>
        </w:rPr>
        <w:t xml:space="preserve">your plot summary, told rather than read.</w:t>
      </w:r>
    </w:p>
    <w:p>
      <w:pPr>
        <w:pStyle w:val="ListParagraph"/>
        <w:numPr>
          <w:ilvl w:val="0"/>
          <w:numId w:val="3"/>
        </w:numPr>
        <w:spacing w:after="70" w:before="0" w:line="264"/>
      </w:pPr>
      <w:r>
        <w:rPr>
          <w:rFonts w:ascii="Arial" w:cs="Arial" w:eastAsia="Arial" w:hAnsi="Arial"/>
          <w:b/>
          <w:bCs/>
          <w:color w:val="1A2238"/>
          <w:sz w:val="19"/>
          <w:szCs w:val="19"/>
        </w:rPr>
        <w:t xml:space="preserve">The choices: </w:t>
      </w:r>
      <w:r>
        <w:rPr>
          <w:rFonts w:ascii="Arial" w:cs="Arial" w:eastAsia="Arial" w:hAnsi="Arial"/>
          <w:color w:val="1A2238"/>
          <w:sz w:val="19"/>
          <w:szCs w:val="19"/>
        </w:rPr>
        <w:t xml:space="preserve">3–5 choices and what they change.</w:t>
      </w:r>
    </w:p>
    <w:p>
      <w:pPr>
        <w:pStyle w:val="ListParagraph"/>
        <w:numPr>
          <w:ilvl w:val="0"/>
          <w:numId w:val="3"/>
        </w:numPr>
        <w:spacing w:after="70" w:before="0" w:line="264"/>
      </w:pPr>
      <w:r>
        <w:rPr>
          <w:rFonts w:ascii="Arial" w:cs="Arial" w:eastAsia="Arial" w:hAnsi="Arial"/>
          <w:b/>
          <w:bCs/>
          <w:color w:val="1A2238"/>
          <w:sz w:val="19"/>
          <w:szCs w:val="19"/>
        </w:rPr>
        <w:t xml:space="preserve">The mechanics: </w:t>
      </w:r>
      <w:r>
        <w:rPr>
          <w:rFonts w:ascii="Arial" w:cs="Arial" w:eastAsia="Arial" w:hAnsi="Arial"/>
          <w:color w:val="1A2238"/>
          <w:sz w:val="19"/>
          <w:szCs w:val="19"/>
        </w:rPr>
        <w:t xml:space="preserve">3 interactions that fit the world.</w:t>
      </w:r>
    </w:p>
    <w:p>
      <w:pPr>
        <w:pStyle w:val="ListParagraph"/>
        <w:numPr>
          <w:ilvl w:val="0"/>
          <w:numId w:val="3"/>
        </w:numPr>
        <w:spacing w:after="70" w:before="0" w:line="264"/>
      </w:pPr>
      <w:r>
        <w:rPr>
          <w:rFonts w:ascii="Arial" w:cs="Arial" w:eastAsia="Arial" w:hAnsi="Arial"/>
          <w:b/>
          <w:bCs/>
          <w:color w:val="1A2238"/>
          <w:sz w:val="19"/>
          <w:szCs w:val="19"/>
        </w:rPr>
        <w:t xml:space="preserve">The theme: </w:t>
      </w:r>
      <w:r>
        <w:rPr>
          <w:rFonts w:ascii="Arial" w:cs="Arial" w:eastAsia="Arial" w:hAnsi="Arial"/>
          <w:color w:val="1A2238"/>
          <w:sz w:val="19"/>
          <w:szCs w:val="19"/>
        </w:rPr>
        <w:t xml:space="preserve">your one line.</w:t>
      </w:r>
    </w:p>
    <w:p>
      <w:pPr>
        <w:spacing w:after="90" w:before="80" w:line="264"/>
      </w:pPr>
      <w:r>
        <w:rPr>
          <w:rFonts w:ascii="Arial" w:cs="Arial" w:eastAsia="Arial" w:hAnsi="Arial"/>
          <w:b/>
          <w:bCs/>
          <w:color w:val="1A2238"/>
          <w:sz w:val="19"/>
          <w:szCs w:val="19"/>
        </w:rPr>
        <w:t xml:space="preserve">Audience: </w:t>
      </w:r>
      <w:r>
        <w:rPr>
          <w:rFonts w:ascii="Arial" w:cs="Arial" w:eastAsia="Arial" w:hAnsi="Arial"/>
          <w:color w:val="1A2238"/>
          <w:sz w:val="19"/>
          <w:szCs w:val="19"/>
        </w:rPr>
        <w:t xml:space="preserve">each group asks one question. Where is the bottleneck? Which mechanic carries the theme? Where do the parts disagree?</w:t>
      </w:r>
    </w:p>
    <w:p>
      <w:pPr>
        <w:spacing w:after="100" w:before="200" w:line="264"/>
      </w:pPr>
      <w:r>
        <w:rPr>
          <w:rFonts w:ascii="Arial" w:cs="Arial" w:eastAsia="Arial" w:hAnsi="Arial"/>
          <w:b/>
          <w:bCs/>
          <w:color w:val="1672D9"/>
          <w:sz w:val="19"/>
          <w:szCs w:val="19"/>
        </w:rPr>
        <w:t xml:space="preserve">COHERENCE CHECK BEFORE YOU PITCH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6004"/>
      </w:tblGrid>
      <w:tr>
        <w:trPr>
          <w:tblHeader/>
        </w:trPr>
        <w:tc>
          <w:tcPr>
            <w:tcW w:type="dxa" w:w="42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7"/>
                <w:szCs w:val="17"/>
              </w:rPr>
              <w:t xml:space="preserve">Check</w:t>
            </w:r>
          </w:p>
        </w:tc>
        <w:tc>
          <w:tcPr>
            <w:tcW w:type="dxa" w:w="60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7"/>
                <w:szCs w:val="17"/>
              </w:rPr>
              <w:t xml:space="preserve">Ask yourselves</w:t>
            </w:r>
          </w:p>
        </w:tc>
      </w:tr>
      <w:tr>
        <w:trPr>
          <w:tblHeader w:val="off"/>
        </w:trPr>
        <w:tc>
          <w:tcPr>
            <w:tcW w:type="dxa" w:w="42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7"/>
                <w:szCs w:val="17"/>
              </w:rPr>
              <w:t xml:space="preserve">Thematic coherence</w:t>
            </w:r>
          </w:p>
        </w:tc>
        <w:tc>
          <w:tcPr>
            <w:tcW w:type="dxa" w:w="60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7"/>
                <w:szCs w:val="17"/>
              </w:rPr>
              <w:t xml:space="preserve">Do the world, story, mechanics, sound and UI all say the same thing? Is anything pulling against the rest?</w:t>
            </w:r>
          </w:p>
        </w:tc>
      </w:tr>
      <w:tr>
        <w:trPr>
          <w:tblHeader w:val="off"/>
        </w:trPr>
        <w:tc>
          <w:tcPr>
            <w:tcW w:type="dxa" w:w="42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7"/>
                <w:szCs w:val="17"/>
              </w:rPr>
              <w:t xml:space="preserve">Structure</w:t>
            </w:r>
          </w:p>
        </w:tc>
        <w:tc>
          <w:tcPr>
            <w:tcW w:type="dxa" w:w="60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7"/>
                <w:szCs w:val="17"/>
              </w:rPr>
              <w:t xml:space="preserve">Linear, tree, branch-and-bottleneck or open world? Can a team actually build it?</w:t>
            </w:r>
          </w:p>
        </w:tc>
      </w:tr>
      <w:tr>
        <w:trPr>
          <w:tblHeader w:val="off"/>
        </w:trPr>
        <w:tc>
          <w:tcPr>
            <w:tcW w:type="dxa" w:w="42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7"/>
                <w:szCs w:val="17"/>
              </w:rPr>
              <w:t xml:space="preserve">Agency and guidance</w:t>
            </w:r>
          </w:p>
        </w:tc>
        <w:tc>
          <w:tcPr>
            <w:tcW w:type="dxa" w:w="60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7"/>
                <w:szCs w:val="17"/>
              </w:rPr>
              <w:t xml:space="preserve">Do choices have consequences players can see? Will players know where to go without being herded?</w:t>
            </w:r>
          </w:p>
        </w:tc>
      </w:tr>
      <w:tr>
        <w:trPr>
          <w:tblHeader w:val="off"/>
        </w:trPr>
        <w:tc>
          <w:tcPr>
            <w:tcW w:type="dxa" w:w="42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7"/>
                <w:szCs w:val="17"/>
              </w:rPr>
              <w:t xml:space="preserve">Norman</w:t>
            </w:r>
          </w:p>
        </w:tc>
        <w:tc>
          <w:tcPr>
            <w:tcW w:type="dxa" w:w="60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7"/>
                <w:szCs w:val="17"/>
              </w:rPr>
              <w:t xml:space="preserve">Is it clear what players can do (visibility), do controls match results (mapping), does every action get a response (feedback)?</w:t>
            </w:r>
          </w:p>
        </w:tc>
      </w:tr>
    </w:tbl>
    <w:p>
      <w:pPr>
        <w:spacing w:after="80" w:before="140" w:line="264"/>
      </w:pPr>
      <w:r>
        <w:rPr>
          <w:rFonts w:ascii="Arial" w:cs="Arial" w:eastAsia="Arial" w:hAnsi="Arial"/>
          <w:i/>
          <w:iCs/>
          <w:color w:val="5B6488"/>
          <w:sz w:val="17"/>
          <w:szCs w:val="17"/>
        </w:rPr>
        <w:t xml:space="preserve">Worked example on the slides: The Last Lighthouse (small island, branch-and-bottleneck, theme: a light can guide or lure).</w:t>
      </w:r>
    </w:p>
    <w:sectPr>
      <w:pgSz w:w="11906" w:h="16838" w:orient="portrait"/>
      <w:pgMar w:top="760" w:right="851" w:bottom="680" w:left="85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  <w:rPr>
        <w:b/>
        <w:bCs/>
        <w:color w:val="1672D9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  <w:rPr>
        <w:b/>
        <w:bCs/>
        <w:color w:val="1672D9"/>
      </w:rPr>
    </w:lvl>
  </w:abstractNum>
  <w:abstractNum w:abstractNumId="4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00" w:hanging="240"/>
      </w:pPr>
      <w:rPr>
        <w:color w:val="1672D9"/>
      </w:r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2238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CRE342 Week 4: Press play, design a game concept</dc:title>
  <dc:creator>Darryl Charles</dc:creator>
  <cp:lastModifiedBy>Un-named</cp:lastModifiedBy>
  <cp:revision>1</cp:revision>
  <dcterms:created xsi:type="dcterms:W3CDTF">2026-10-10T13:45:59.812Z</dcterms:created>
  <dcterms:modified xsi:type="dcterms:W3CDTF">2026-10-10T13:45:59.812Z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